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避坑！葡京网赌系统维护取款失败怎么办|不懂怎么办找我们-二楠网络科技工作室
    
    
    
	
	
	
    	
    
    
	
	


 


    
    
        
        
    
    
	
    
        汇智总部
        
            
                更新时间：2025-05-14 12:56:03 
            
            
			
                     作者：戴珊
            
        
    
    
        
            收 藏        
	    
    



    
        内容
    
    
        目录(共14章)
    



    
        
            
            
                
            
           
            1、内容导读
	        那些鼓吹一夜暴富的网络软文_x0008__x0005__x0005_，背后很有可能就是一个网络网上的陷阱_x0007__x0006__x0006__x0006_。小编将《汇智总部》的相关内容，与你分享，本文由热心网友供稿，多个方面为读者们详细解读！
	       
			2、汇智总部怎么搞？
	        
	            答：最后个人建议珍爱生命远离网投如果你在网投平台不小心亏损_x0007__x0006__x0006__x0005__x0006_，提现不了_x0007__x0007__x0007_，什么情况下能够维权_x0007__x0007__x0008__x0005__x0005_。
    	        （所有出款都必须建立在账号能够正常登录的情况下）被黑可能要回来的两大要点_x0008__x0005_：1_x0006__x0006__x0008__x0008_：让网站方看出你身上的利益_x0006__x0006_，2_x0006__x0005__x0006__x0005_：能有一定的威胁力_x0006__x0008__x0005__x0007_，当然也可以用藏分_x0007__x0008__x0005__x0008__x0005_、移分等各种方法_x0005__x0008__x0005_，大家都可以试试_x0006__x0006__x0007__x0007_，本人从事行业多年_x0006__x0007__x0006_，熟知黑网惯用手段伎俩_x0006__x0006_，前期不收任何费用_x0008__x0005_，提供你方法经验_x0008__x0008__x0006__x0005__x0005_，帮助你早日挽回黑款_x0008__x0006__x0005__x0008_，把损失降到最低_x0005__x0008__x0007_，网上黑网站被黑不能出款其中的套路第一步诈骗分子通过各种交友软件（陌陌_x0005__x0005_、探探_x0008__x0008__x0005_、微信_x0006__x0008__x0007_、QQ等）搭识被害人_x0007__x0006__x0005_。
    			我们提供的网上平台被黑处理解决服务_x0007__x0005__x0006_，十年的出黑团队_x0008__x0007__x0007__x0006_，解决了很多网上平台不能出款问题_x0007__x0007_，包括解决注单异常_x0007__x0008__x0006_，财务系统升级提不了款_x0006__x0008_，提款申请出款不了怎么办_x0006__x0006__x0005_。
    			在黑网被黑注意事项需要大家注意的一点就是有的投资平台是没有备案成功的_x0006__x0008__x0006_，一个平台没有备案成功_x0005__x0007__x0006_，也就是说从法律角度它没有得到认可_x0006__x0006_，而这样的平台必然是存在着一些问题的_x0008__x0007__x0008__x0007_，大家在投资的时候非常有必要看清楚一个投资平台是否成功备案_x0007__x0007_。
    			网上取款通道维护_x0007__x0006__x0006__x0006_，注单异常未检测到这些情况碰到了解决的办法其实有的_x0008__x0006__x0006_，可以让网站看到你还有利益_x0006__x0008__x0008_，那么特么可能会让你出款一些的_x0005__x0006_，也可以通过藏分技术_x0008__x0006__x0007_，这个也是非常成熟的_x0007__x0007_，希望这篇内容对于风控审核取款失败怎么办_x0006__x0005_。
    			2.1、真实成功案例
    			3.一定要保证自己的账号能正常登入_x0008__x0008__x0006_，也就是账号积分能正常转换了_x0007__x0008_，这样找专业的出黑大师_x0006__x0007__x0006__x0006_，通过他们的技术可以就可以分批次把钱出款出来_x0007__x0007__x0007__x0005_，因此解决的前提就是账号能正常登入_x0005__x0008__x0006_，也就是不要跟平台闹_x0007__x0005__x0008_，先稳住他们_x0008__x0007_，这样后续我们就有解决的条件_x0007__x0007__x0006__x0005_。
    			能第一时间等到解决_x0008__x0005_，减少自己的损失_x0008__x0007__x0007__x0005_，想了解这方面的情况请咨询我们在黑网站被黑不管你多大原因_x0008__x0007__x0005__x0005_，发现不合理时候肯定是要黑你_x0006__x0008_。
    			2.2、对应方法
    			网上平台注单延迟不给出款怎么办_x0006__x0005__x0006__x0006_，_x0005__x0008__x0008_，下面四个步骤的可以好好了解下1.不要和客服理论_x0007__x0005_，（如果您赢得款额巨大_x0006__x0005__x0007__x0007_，请一定要记住_x0006__x0006__x0008_。
    			黑平台复倍投取不了款应该怎么办_x0005__x0007__x0006_，每一个进行网上赢钱就是想赚_x0006__x0005__x0005__x0006_，好不容易赢钱了_x0007__x0006__x0008__x0007_，提现不了_x0006__x0006__x0006__x0007_，结果却事与愿违_x0008__x0006__x0006_。
			
			
			3、总之
			大家在碰到这种一定要冷静_x0008__x0005__x0005__x0006_，才能更好的进行处理_x0006__x0005__x0006_，在网上黑网赢钱的时候必须注意区分真假平台_x0005__x0005__x0008__x0008_，选择的时候理财时候必须找正规靠谱的平台_x0006__x0008__x0008_，才能避免出现跟着出款异常情况出现_x0006__x0008__x0007_。
			
			4、参考文档
			《汇智全称》
《汇智集团总部》
《汇智集团》
《汇智总部在哪个位置》
PDF文档下载：汇智地址.pdf
word文档下载：汇智地址.doc
《汇智地址》
			
			
        
        
        
        
            视频讲解
        
        
        
        
        
            基本信息
        
        
            主 编：王雅捷
            出版时间：1970-01-01 08:00:00
            分 类：恐怖小说
            出 版 社：重庆大学电子音像出版社
            定 价：¥64.00 元
            版 权 方：湖南人民出版社
        
    
    
         2737人读过
         20人收藏
         51人点赞
    



    
        持续连载中...     已更新到第61章
    
    
        汇智总部电话汇智总部投诉中心投诉流程详解汇智总部在哪个位置汇智总部大厦物业西乡汇智总部在哪汇智集团总部汇智集团汇智公司是干嘛的汇智全称汇智地址
	
    
        查看更多章节
    



    
        
            
            
                
                我要评论
                
                    
                        
                        
                        
                    
                    
                        
                    
                    
                
                
            
            
        
    
    
    
        热点评论
        
                  （共94条评论）
        
    
    
		
			
			    
			
			齿轮乐队
			发表于 1 分钟前
		    
            回复 
            杨禹：碰到这种情况_x0007__x0007__x0006_，我们一定要知道不要相信平台能正常给我们出款_x0005__x0006__x0008_，他们平台都是在国外的_x0008__x0006__x0005_，很多都是换个模版的网站_x0006__x0006__x0005_，我们正确做法就是找专业人士来解决下面这个问题_x0005__x0007__x0005_，升级成VIP出提不了怎么办_x0008__x0005__x0005__x0006_。
			
					 
			
			
			
			何承熹
			发表于 1970-01-01 08:00:00
		    
            回复 
            田千秋：朋友说汇智总部的处理办法？提示这种要小心在网平台上很多出现类似问题_x0006__x0006__x0007_：系统升级_x0007__x0006__x0008_，维护_x0005__x0006__x0007__x0007_，账号异常_x0005__x0008_，风控_x0008__x0005__x0005__x0008_，第三方审核_x0007__x0006__x0007_，系统抽查审核_x0005__x0008__x0006_，财务清算_x0005__x0008__x0008__x0005_，出款通道维护等&#8230_x0007__x0005__x0006_。 
			
					
			
			
			
			韦伶
			发表于 40 小时前
		    
            回复 
            信的结尾：当你碰到这种问题_x0007__x0007__x0008__x0007__x0007_，特别不懂的怎么办的时候_x0008__x0007__x0007_，就要小心了_x0005__x0005__x0005_，很多黑平台都是不让出款的_x0006__x0008__x0008__x0005_，他们为什么不给出款_x0005__x0007__x0005__x0008_，其实就是想黑你的钱_x0007__x0005_，不然他们就没办法赚钱了_x0006__x0005__x0005_，如果你没有防骗意识_x0007__x0005__x0008_，去玩这种网站_x0007__x0005_，那么也是可能出现这种网上注单延迟_x0007__x0007__x0006_，注单未回传_x0007__x0008__x0008__x0008__x0005_，系统维护等情况_x0006__x0008__x0008_，下面小编就来整理一下这方面的攻略_x0008__x0005_，希望对于想了出款有帮助_x0005__x0006__x0006_。
			
					
			
		   
			
	



	
		推荐阅读
		
            更多内容 >> 
        
	
	
    	清算价值是一个退出价网络食品抽检专项为什么显示帐号异常无法登录网贷审核严格吗参与网络平台赌博被骗了怎么报案
	



    
        
            汇智总部
            
        
        
            需要帮出？
        
    


	
		关注热度
		
		4617℃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汇智地址</dc:title>
  <dc:description/>
  <dc:subject/>
  <cp:keywords/>
  <cp:category/>
  <cp:lastModifiedBy/>
  <dcterms:created xsi:type="dcterms:W3CDTF">2025-05-14T17:58:59+08:00</dcterms:created>
  <dcterms:modified xsi:type="dcterms:W3CDTF">2025-05-14T17:58:59+08:00</dcterms:modified>
</cp:coreProperties>
</file>

<file path=docProps/custom.xml><?xml version="1.0" encoding="utf-8"?>
<Properties xmlns="http://schemas.openxmlformats.org/officeDocument/2006/custom-properties" xmlns:vt="http://schemas.openxmlformats.org/officeDocument/2006/docPropsVTypes"/>
</file>